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DFC01" w14:textId="77777777" w:rsidR="00992621" w:rsidRDefault="00992621" w:rsidP="00B77A4C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14:paraId="0D64EA62" w14:textId="7C5F719A" w:rsidR="008D63A0" w:rsidRPr="00B77A4C" w:rsidRDefault="008D63A0" w:rsidP="00B77A4C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B77A4C">
        <w:rPr>
          <w:rFonts w:ascii="標楷體" w:eastAsia="標楷體" w:hAnsi="標楷體" w:hint="eastAsia"/>
          <w:b/>
          <w:sz w:val="40"/>
          <w:szCs w:val="40"/>
        </w:rPr>
        <w:t>第</w:t>
      </w:r>
      <w:r w:rsidR="00992621">
        <w:rPr>
          <w:rFonts w:ascii="標楷體" w:eastAsia="標楷體" w:hAnsi="標楷體" w:hint="eastAsia"/>
          <w:b/>
          <w:sz w:val="40"/>
          <w:szCs w:val="40"/>
        </w:rPr>
        <w:t>十三</w:t>
      </w:r>
      <w:r w:rsidRPr="00B77A4C">
        <w:rPr>
          <w:rFonts w:ascii="標楷體" w:eastAsia="標楷體" w:hAnsi="標楷體" w:hint="eastAsia"/>
          <w:b/>
          <w:sz w:val="40"/>
          <w:szCs w:val="40"/>
        </w:rPr>
        <w:t>屆</w:t>
      </w:r>
      <w:r w:rsidRPr="00B77A4C">
        <w:rPr>
          <w:rFonts w:ascii="標楷體" w:eastAsia="標楷體" w:hAnsi="標楷體" w:cs="Times New Roman" w:hint="eastAsia"/>
          <w:b/>
          <w:sz w:val="40"/>
          <w:szCs w:val="40"/>
        </w:rPr>
        <w:t>第</w:t>
      </w:r>
      <w:r w:rsidR="00992621">
        <w:rPr>
          <w:rFonts w:ascii="標楷體" w:eastAsia="標楷體" w:hAnsi="標楷體" w:cs="Times New Roman" w:hint="eastAsia"/>
          <w:b/>
          <w:sz w:val="40"/>
          <w:szCs w:val="40"/>
        </w:rPr>
        <w:t>三</w:t>
      </w:r>
      <w:r w:rsidRPr="00B77A4C">
        <w:rPr>
          <w:rFonts w:ascii="標楷體" w:eastAsia="標楷體" w:hAnsi="標楷體" w:hint="eastAsia"/>
          <w:b/>
          <w:sz w:val="40"/>
          <w:szCs w:val="40"/>
        </w:rPr>
        <w:t>次理監事</w:t>
      </w:r>
      <w:r w:rsidR="00992621">
        <w:rPr>
          <w:rFonts w:ascii="標楷體" w:eastAsia="標楷體" w:hAnsi="標楷體" w:hint="eastAsia"/>
          <w:b/>
          <w:sz w:val="40"/>
          <w:szCs w:val="40"/>
        </w:rPr>
        <w:t>聯席</w:t>
      </w:r>
      <w:r w:rsidRPr="00B77A4C">
        <w:rPr>
          <w:rFonts w:ascii="標楷體" w:eastAsia="標楷體" w:hAnsi="標楷體" w:hint="eastAsia"/>
          <w:b/>
          <w:sz w:val="40"/>
          <w:szCs w:val="40"/>
        </w:rPr>
        <w:t>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4534"/>
        <w:gridCol w:w="851"/>
        <w:gridCol w:w="3386"/>
      </w:tblGrid>
      <w:tr w:rsidR="008D63A0" w:rsidRPr="00FA333B" w14:paraId="080CBDCF" w14:textId="77777777" w:rsidTr="00103315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380781B" w14:textId="77777777" w:rsidR="008D63A0" w:rsidRPr="00FA333B" w:rsidRDefault="008D63A0" w:rsidP="00B42505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28CA117" w14:textId="3623E219" w:rsidR="008D63A0" w:rsidRPr="00FA333B" w:rsidRDefault="00992621" w:rsidP="00B42505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114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12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25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="00214BA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時28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8D63A0" w:rsidRPr="00FA333B" w14:paraId="32829AD5" w14:textId="77777777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6BDA687E" w14:textId="77777777" w:rsidR="008D63A0" w:rsidRPr="00FA333B" w:rsidRDefault="008D63A0" w:rsidP="00B42505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34E78FC0" w14:textId="1C46F6DB" w:rsidR="008D63A0" w:rsidRPr="00FA333B" w:rsidRDefault="00992621" w:rsidP="00B42505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雲林倉庫</w:t>
            </w:r>
            <w:r w:rsidR="00F736F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(雲林縣大埤鄉大埤路244巷11號)</w:t>
            </w:r>
          </w:p>
        </w:tc>
      </w:tr>
      <w:tr w:rsidR="008D63A0" w:rsidRPr="00FA333B" w14:paraId="19774E82" w14:textId="77777777" w:rsidTr="00757B2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77AAE4D" w14:textId="77777777" w:rsidR="008D63A0" w:rsidRPr="00FA333B" w:rsidRDefault="008D63A0" w:rsidP="00B42505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</w:tcPr>
          <w:p w14:paraId="187DA068" w14:textId="145EA5D1"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</w:t>
            </w:r>
            <w:r w:rsidR="0099262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黃國峯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67F86DB" w14:textId="77777777" w:rsidR="008D63A0" w:rsidRPr="00FA333B" w:rsidRDefault="008D63A0" w:rsidP="00B42505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5654792" w14:textId="32E6D9E9" w:rsidR="008D63A0" w:rsidRPr="00FA333B" w:rsidRDefault="00992621" w:rsidP="00B42505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張凱</w: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溱</w:t>
            </w:r>
            <w:proofErr w:type="gramEnd"/>
          </w:p>
        </w:tc>
      </w:tr>
      <w:tr w:rsidR="008D63A0" w:rsidRPr="00D603E0" w14:paraId="24186CB4" w14:textId="77777777" w:rsidTr="007278A5">
        <w:trPr>
          <w:trHeight w:val="725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vAlign w:val="center"/>
          </w:tcPr>
          <w:p w14:paraId="110B99FC" w14:textId="77777777" w:rsidR="008D63A0" w:rsidRPr="00FA333B" w:rsidRDefault="008D63A0" w:rsidP="007E528E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14:paraId="051F1A56" w14:textId="77777777" w:rsidR="008D63A0" w:rsidRPr="004D4DC4" w:rsidRDefault="008D63A0" w:rsidP="007E528E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(理事、監事應</w:t>
            </w: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  <w:u w:val="thick"/>
                <w:bdr w:val="single" w:sz="4" w:space="0" w:color="auto"/>
              </w:rPr>
              <w:t>各自</w:t>
            </w: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15421B27" w14:textId="4A258FDB" w:rsidR="008D63A0" w:rsidRPr="00214BA7" w:rsidRDefault="008D63A0" w:rsidP="007E528E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黃國峯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張凱溱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林訓然、宋子東、謝志平、林葉婷、陳瑞榮、許炎昌、黃永慶</w:t>
            </w:r>
          </w:p>
        </w:tc>
      </w:tr>
      <w:tr w:rsidR="008D63A0" w:rsidRPr="00FA333B" w14:paraId="1E4E69B1" w14:textId="77777777" w:rsidTr="007278A5">
        <w:trPr>
          <w:trHeight w:val="725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vAlign w:val="center"/>
          </w:tcPr>
          <w:p w14:paraId="580EFE72" w14:textId="77777777" w:rsidR="008D63A0" w:rsidRPr="00FA333B" w:rsidRDefault="008D63A0" w:rsidP="007E528E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52443913" w14:textId="7040EED5" w:rsidR="008D63A0" w:rsidRPr="00FA333B" w:rsidRDefault="008D63A0" w:rsidP="007E528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林仲誠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林坤信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</w:p>
        </w:tc>
      </w:tr>
      <w:tr w:rsidR="008D63A0" w:rsidRPr="00FA333B" w14:paraId="6E1BD795" w14:textId="77777777" w:rsidTr="007278A5">
        <w:trPr>
          <w:trHeight w:val="454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vAlign w:val="center"/>
          </w:tcPr>
          <w:p w14:paraId="41397255" w14:textId="77777777" w:rsidR="008D63A0" w:rsidRPr="00FA333B" w:rsidRDefault="008D63A0" w:rsidP="00757B2F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53E40836" w14:textId="5816CEC4" w:rsidR="008D63A0" w:rsidRPr="00FA333B" w:rsidRDefault="008D63A0" w:rsidP="00757B2F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proofErr w:type="gramStart"/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卜順生</w:t>
            </w:r>
            <w:proofErr w:type="gramEnd"/>
          </w:p>
        </w:tc>
      </w:tr>
      <w:tr w:rsidR="008D63A0" w:rsidRPr="00FA333B" w14:paraId="2399EDB0" w14:textId="77777777" w:rsidTr="007278A5">
        <w:trPr>
          <w:trHeight w:val="454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vAlign w:val="center"/>
          </w:tcPr>
          <w:p w14:paraId="3D2A5269" w14:textId="77777777" w:rsidR="008D63A0" w:rsidRDefault="008D63A0" w:rsidP="00757B2F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1BA8538C" w14:textId="2664974C"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214BA7">
              <w:rPr>
                <w:rFonts w:ascii="標楷體" w:eastAsia="標楷體" w:hAnsi="標楷體" w:hint="eastAsia"/>
                <w:sz w:val="28"/>
                <w:szCs w:val="28"/>
              </w:rPr>
              <w:t>杜自立</w:t>
            </w:r>
          </w:p>
        </w:tc>
      </w:tr>
      <w:tr w:rsidR="008D63A0" w:rsidRPr="00FA333B" w14:paraId="449D682E" w14:textId="77777777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63404BE2" w14:textId="77777777" w:rsidR="008D63A0" w:rsidRPr="00FA333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34ABF9DD" w14:textId="1A9BDEE9" w:rsidR="008D63A0" w:rsidRPr="0082221B" w:rsidRDefault="00214BA7" w:rsidP="00757B2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陳美琪、洪素卿、呂廷羽</w:t>
            </w:r>
          </w:p>
        </w:tc>
      </w:tr>
      <w:tr w:rsidR="008D63A0" w:rsidRPr="00FA333B" w14:paraId="4234AFD8" w14:textId="77777777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65B27ED5" w14:textId="77777777" w:rsidR="008D63A0" w:rsidRDefault="008D63A0" w:rsidP="00757B2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0469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0BB88E38" w14:textId="77777777"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○○○</w:t>
            </w:r>
          </w:p>
        </w:tc>
      </w:tr>
      <w:tr w:rsidR="008D63A0" w:rsidRPr="00FA333B" w14:paraId="3E23262D" w14:textId="77777777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7A4ABF77" w14:textId="77777777" w:rsidR="008D63A0" w:rsidRDefault="008D63A0" w:rsidP="00757B2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0469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20A03BCF" w14:textId="77777777"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○○○</w:t>
            </w:r>
          </w:p>
        </w:tc>
      </w:tr>
      <w:tr w:rsidR="008D63A0" w:rsidRPr="00FA333B" w14:paraId="117CE5ED" w14:textId="77777777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657C6C1B" w14:textId="77777777" w:rsidR="008D63A0" w:rsidRPr="0010469D" w:rsidRDefault="008D63A0" w:rsidP="00757B2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49885FA7" w14:textId="77777777" w:rsidR="00F40CBD" w:rsidRPr="00A968BE" w:rsidRDefault="00F40CBD" w:rsidP="00B675BC">
            <w:pPr>
              <w:snapToGrid w:val="0"/>
              <w:spacing w:line="16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四、報告事項</w:t>
            </w:r>
          </w:p>
          <w:p w14:paraId="0FCA5DD1" w14:textId="77777777" w:rsidR="00F40CBD" w:rsidRPr="00A968BE" w:rsidRDefault="00F40CBD" w:rsidP="00B675BC">
            <w:pPr>
              <w:snapToGrid w:val="0"/>
              <w:spacing w:line="16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 財務報告(製表:財務 呂廷羽</w:t>
            </w:r>
            <w:proofErr w:type="gramStart"/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）</w:t>
            </w:r>
            <w:proofErr w:type="gramEnd"/>
          </w:p>
          <w:p w14:paraId="324A3841" w14:textId="080023F7" w:rsidR="00F40CBD" w:rsidRPr="00A968BE" w:rsidRDefault="00F40CBD" w:rsidP="00B675BC">
            <w:pPr>
              <w:snapToGrid w:val="0"/>
              <w:spacing w:line="16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截至114年11月30日止,各帳戶餘額如下:</w:t>
            </w:r>
          </w:p>
          <w:tbl>
            <w:tblPr>
              <w:tblW w:w="7812" w:type="dxa"/>
              <w:tblInd w:w="10" w:type="dxa"/>
              <w:tblLayout w:type="fixed"/>
              <w:tblLook w:val="04A0" w:firstRow="1" w:lastRow="0" w:firstColumn="1" w:lastColumn="0" w:noHBand="0" w:noVBand="1"/>
            </w:tblPr>
            <w:tblGrid>
              <w:gridCol w:w="2056"/>
              <w:gridCol w:w="1740"/>
              <w:gridCol w:w="1600"/>
              <w:gridCol w:w="2416"/>
            </w:tblGrid>
            <w:tr w:rsidR="00F40CBD" w:rsidRPr="00A968BE" w14:paraId="64981EEA" w14:textId="77777777" w:rsidTr="00B675BC">
              <w:trPr>
                <w:trHeight w:val="1205"/>
              </w:trPr>
              <w:tc>
                <w:tcPr>
                  <w:tcW w:w="2056" w:type="dxa"/>
                  <w:tcBorders>
                    <w:top w:val="single" w:sz="8" w:space="0" w:color="7F7F7F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645CEDBA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帳戶名稱</w:t>
                  </w:r>
                </w:p>
              </w:tc>
              <w:tc>
                <w:tcPr>
                  <w:tcW w:w="174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5C18E9C9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定期存款金額</w:t>
                  </w:r>
                </w:p>
              </w:tc>
              <w:tc>
                <w:tcPr>
                  <w:tcW w:w="16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42CDAF78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現金存款金額</w:t>
                  </w:r>
                </w:p>
              </w:tc>
              <w:tc>
                <w:tcPr>
                  <w:tcW w:w="2416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67D15433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總存款金額</w:t>
                  </w:r>
                </w:p>
              </w:tc>
            </w:tr>
            <w:tr w:rsidR="00F40CBD" w:rsidRPr="00A968BE" w14:paraId="59E8C161" w14:textId="77777777" w:rsidTr="00B675BC">
              <w:trPr>
                <w:trHeight w:val="345"/>
              </w:trPr>
              <w:tc>
                <w:tcPr>
                  <w:tcW w:w="2056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3AE6D08C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個案劃撥帳戶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43DB6705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 xml:space="preserve">　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530C14B0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2,063,241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11829708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2,063,241</w:t>
                  </w:r>
                </w:p>
              </w:tc>
            </w:tr>
            <w:tr w:rsidR="00F40CBD" w:rsidRPr="00A968BE" w14:paraId="5A76F4BB" w14:textId="77777777" w:rsidTr="00B675BC">
              <w:trPr>
                <w:trHeight w:val="345"/>
              </w:trPr>
              <w:tc>
                <w:tcPr>
                  <w:tcW w:w="2056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514F9E46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個案專戶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7677BCD1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28,000,000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6A939283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318,750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3A689DB5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28,318,750</w:t>
                  </w:r>
                </w:p>
              </w:tc>
            </w:tr>
            <w:tr w:rsidR="00F40CBD" w:rsidRPr="00A968BE" w14:paraId="0CDD81FB" w14:textId="77777777" w:rsidTr="00B675BC">
              <w:trPr>
                <w:trHeight w:val="345"/>
              </w:trPr>
              <w:tc>
                <w:tcPr>
                  <w:tcW w:w="2056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20978AD1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團部基金專戶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70B54871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12,500,000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75A9130E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2,569,344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724CF199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15,069,344</w:t>
                  </w:r>
                </w:p>
              </w:tc>
            </w:tr>
            <w:tr w:rsidR="00F40CBD" w:rsidRPr="00A968BE" w14:paraId="172A2B7A" w14:textId="77777777" w:rsidTr="00B675BC">
              <w:trPr>
                <w:trHeight w:val="345"/>
              </w:trPr>
              <w:tc>
                <w:tcPr>
                  <w:tcW w:w="2056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28D0365A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會員基金專戶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56C1EF10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 xml:space="preserve">　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68FD26E1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212,203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52C97F6C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212,203</w:t>
                  </w:r>
                </w:p>
              </w:tc>
            </w:tr>
            <w:tr w:rsidR="00F40CBD" w:rsidRPr="00A968BE" w14:paraId="4C7C9F58" w14:textId="77777777" w:rsidTr="00B675BC">
              <w:trPr>
                <w:trHeight w:val="345"/>
              </w:trPr>
              <w:tc>
                <w:tcPr>
                  <w:tcW w:w="2056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47D2A79C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proofErr w:type="gramStart"/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提撥</w:t>
                  </w:r>
                  <w:proofErr w:type="gramEnd"/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準備金專戶</w:t>
                  </w:r>
                </w:p>
              </w:tc>
              <w:tc>
                <w:tcPr>
                  <w:tcW w:w="174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7774DFAA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4,699,878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59B56E59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62,239</w:t>
                  </w:r>
                </w:p>
              </w:tc>
              <w:tc>
                <w:tcPr>
                  <w:tcW w:w="2416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20573443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right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4,762,117</w:t>
                  </w:r>
                </w:p>
              </w:tc>
            </w:tr>
            <w:tr w:rsidR="00F40CBD" w:rsidRPr="00A968BE" w14:paraId="717455FD" w14:textId="77777777" w:rsidTr="00B675BC">
              <w:trPr>
                <w:trHeight w:val="345"/>
              </w:trPr>
              <w:tc>
                <w:tcPr>
                  <w:tcW w:w="2056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63F9C4DD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b/>
                      <w:bCs/>
                      <w:color w:val="000000"/>
                      <w:sz w:val="28"/>
                      <w:szCs w:val="28"/>
                    </w:rPr>
                    <w:t>總存款金額合計</w:t>
                  </w:r>
                </w:p>
              </w:tc>
              <w:tc>
                <w:tcPr>
                  <w:tcW w:w="5756" w:type="dxa"/>
                  <w:gridSpan w:val="3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vAlign w:val="center"/>
                  <w:hideMark/>
                </w:tcPr>
                <w:p w14:paraId="00024095" w14:textId="77777777" w:rsidR="00F40CBD" w:rsidRPr="00A968BE" w:rsidRDefault="00F40CBD" w:rsidP="00B675BC">
                  <w:pPr>
                    <w:snapToGrid w:val="0"/>
                    <w:spacing w:line="160" w:lineRule="atLeast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 w:rsidRPr="00A968B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50,425,655</w:t>
                  </w:r>
                </w:p>
              </w:tc>
            </w:tr>
          </w:tbl>
          <w:p w14:paraId="00C20990" w14:textId="3760BEFA" w:rsidR="00A968BE" w:rsidRPr="00A968BE" w:rsidRDefault="00A968BE" w:rsidP="00F736F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一、</w:t>
            </w:r>
            <w:r w:rsidRPr="00A968BE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 xml:space="preserve">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專案行政與工程管理規範</w:t>
            </w:r>
          </w:p>
          <w:p w14:paraId="2EF57AF5" w14:textId="77777777" w:rsidR="00A968BE" w:rsidRPr="00A968BE" w:rsidRDefault="00A968BE" w:rsidP="00F736F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議題說明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：要求個案負責人提早一至兩</w:t>
            </w:r>
            <w:proofErr w:type="gramStart"/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週</w:t>
            </w:r>
            <w:proofErr w:type="gramEnd"/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提供個案敘述與施工照片，並強調照片清晰度。工程應按表操課，避免現場隨意變更規劃。</w:t>
            </w:r>
          </w:p>
          <w:p w14:paraId="1A7AD1D7" w14:textId="77777777" w:rsidR="00A968BE" w:rsidRPr="00A968BE" w:rsidRDefault="00A968BE" w:rsidP="00F736F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個案互動原則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：嚴禁刻意介紹案主或為其貼上標籤，以保護案主隱私，避免鄰里排擠或遭國稅局檢舉。</w:t>
            </w:r>
          </w:p>
          <w:p w14:paraId="74D0D2FF" w14:textId="77777777" w:rsidR="00A968BE" w:rsidRPr="00A968BE" w:rsidRDefault="00A968BE" w:rsidP="00F736F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表決結果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：此項為行政宣導與共識，</w:t>
            </w:r>
            <w:proofErr w:type="gramStart"/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採</w:t>
            </w:r>
            <w:proofErr w:type="gramEnd"/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一致同意執行。</w:t>
            </w:r>
          </w:p>
          <w:p w14:paraId="714C26E4" w14:textId="0A3B7770" w:rsidR="008D63A0" w:rsidRPr="00A968BE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8D63A0" w:rsidRPr="00FA333B" w14:paraId="71A38209" w14:textId="77777777" w:rsidTr="00FD10A3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8D7A8D" w14:textId="77777777"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</w:p>
        </w:tc>
      </w:tr>
      <w:tr w:rsidR="008D63A0" w:rsidRPr="00FA333B" w14:paraId="07B97D17" w14:textId="77777777" w:rsidTr="00F57AF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8C07534" w14:textId="77777777" w:rsidR="008D63A0" w:rsidRPr="00F57AF0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F1E1E1D" w14:textId="77777777" w:rsidR="00A968BE" w:rsidRPr="00A968BE" w:rsidRDefault="00A968BE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提案</w:t>
            </w:r>
            <w:proofErr w:type="gramStart"/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：審核公務車115年保險，提請 討論。提案人:</w:t>
            </w:r>
            <w:r w:rsidRPr="00A968B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林訓然</w:t>
            </w:r>
            <w:proofErr w:type="gramEnd"/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。</w:t>
            </w:r>
          </w:p>
          <w:p w14:paraId="5176238A" w14:textId="77777777" w:rsidR="00A968BE" w:rsidRPr="00A968BE" w:rsidRDefault="00A968BE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A968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說　明：詳見附件一。</w:t>
            </w:r>
          </w:p>
          <w:p w14:paraId="3757AD00" w14:textId="77777777" w:rsidR="00A968BE" w:rsidRPr="00A968BE" w:rsidRDefault="008D63A0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sz w:val="28"/>
                <w:szCs w:val="28"/>
              </w:rPr>
            </w:pPr>
            <w:r w:rsidRPr="00A968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決議：</w:t>
            </w:r>
            <w:r w:rsidR="00A968BE"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二、</w:t>
            </w:r>
            <w:r w:rsidR="00A968BE" w:rsidRPr="00A968BE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 xml:space="preserve"> </w:t>
            </w:r>
            <w:proofErr w:type="gramStart"/>
            <w:r w:rsidR="00A968BE" w:rsidRPr="00A968BE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>115</w:t>
            </w:r>
            <w:proofErr w:type="gramEnd"/>
            <w:r w:rsidR="00A968BE"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年度公務車輛保險投保案</w:t>
            </w:r>
          </w:p>
          <w:p w14:paraId="3994AD85" w14:textId="77777777" w:rsidR="00A968BE" w:rsidRPr="00A968BE" w:rsidRDefault="00A968BE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sz w:val="28"/>
                <w:szCs w:val="28"/>
              </w:rPr>
            </w:pPr>
            <w:proofErr w:type="gramStart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議題說明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：針對新安東京、華南、新康三家保險公司報價進行挑選。</w:t>
            </w:r>
          </w:p>
          <w:p w14:paraId="17D19CF6" w14:textId="77777777" w:rsidR="00A968BE" w:rsidRPr="00A968BE" w:rsidRDefault="00A968BE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sz w:val="28"/>
                <w:szCs w:val="28"/>
              </w:rPr>
            </w:pPr>
            <w:proofErr w:type="gramStart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表決人數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</w:t>
            </w:r>
          </w:p>
          <w:p w14:paraId="5F7F5472" w14:textId="77777777" w:rsidR="00A968BE" w:rsidRPr="00A968BE" w:rsidRDefault="00A968BE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sz w:val="28"/>
                <w:szCs w:val="28"/>
              </w:rPr>
            </w:pPr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    ◦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同意新安東京：</w:t>
            </w:r>
            <w:r w:rsidRPr="00A968BE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 xml:space="preserve">8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票</w:t>
            </w:r>
          </w:p>
          <w:p w14:paraId="32D77367" w14:textId="77777777" w:rsidR="00A968BE" w:rsidRPr="00A968BE" w:rsidRDefault="00A968BE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sz w:val="28"/>
                <w:szCs w:val="28"/>
              </w:rPr>
            </w:pPr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    ◦ 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同意華南產物：</w:t>
            </w:r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0 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票</w:t>
            </w:r>
          </w:p>
          <w:p w14:paraId="0E731608" w14:textId="77777777" w:rsidR="00A968BE" w:rsidRPr="00A968BE" w:rsidRDefault="00A968BE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sz w:val="28"/>
                <w:szCs w:val="28"/>
              </w:rPr>
            </w:pPr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    ◦ 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同意新康產物：</w:t>
            </w:r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0 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票</w:t>
            </w:r>
          </w:p>
          <w:p w14:paraId="30C93251" w14:textId="3E895147" w:rsidR="008D63A0" w:rsidRPr="00B675BC" w:rsidRDefault="00A968BE" w:rsidP="00B675BC">
            <w:pPr>
              <w:adjustRightInd w:val="0"/>
              <w:snapToGrid w:val="0"/>
              <w:spacing w:before="100" w:beforeAutospacing="1" w:line="200" w:lineRule="atLeast"/>
              <w:contextualSpacing/>
              <w:rPr>
                <w:sz w:val="28"/>
                <w:szCs w:val="28"/>
              </w:rPr>
            </w:pPr>
            <w:proofErr w:type="gramStart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A968BE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最終決議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：通過由</w:t>
            </w:r>
            <w:r w:rsidRPr="00A968BE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新安東京</w:t>
            </w:r>
            <w:r w:rsidRPr="00A968BE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承保。</w:t>
            </w:r>
          </w:p>
          <w:p w14:paraId="5F136FEB" w14:textId="5C91B43A" w:rsidR="00A968BE" w:rsidRPr="00A968BE" w:rsidRDefault="00A968BE" w:rsidP="00B675BC">
            <w:pPr>
              <w:adjustRightInd w:val="0"/>
              <w:snapToGrid w:val="0"/>
              <w:spacing w:line="200" w:lineRule="atLeast"/>
              <w:contextualSpacing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8D63A0" w:rsidRPr="00FA333B" w14:paraId="505B0729" w14:textId="77777777" w:rsidTr="00F57AF0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925A" w14:textId="77777777" w:rsidR="008D63A0" w:rsidRPr="00DB29EA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A829CE7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提案二：是否修改採購辦法之規定，提請 討論。提案人: 黃國峯。</w:t>
            </w:r>
          </w:p>
          <w:p w14:paraId="2FCA288E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說　明：第十一屆第一次理監事聯席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會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會議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798292DE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       提案九：採購辦法之規定，提請 討論。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21495333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       說　明：採購金額需照之前已通過的內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規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流程走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15098B72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　　　　　　單項一萬(含)以內由專案或團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務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PM簽核採購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2A374592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       單項一萬以上至三萬(含)，需呈報理事長同意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2574AB83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       單項三萬以上至十萬(含)，須提報理監事會議表決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07E48048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       單項十萬以上須經會員大會表決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641A0CC4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       需有三家廠商估價單可供參考。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5668A766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        依已通過之規定辦理： (了解：14票)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ab/>
            </w:r>
          </w:p>
          <w:p w14:paraId="07EAD8FD" w14:textId="77777777" w:rsidR="00B675BC" w:rsidRDefault="00B675BC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37A22733" w14:textId="77777777" w:rsidR="006C52A1" w:rsidRPr="006C52A1" w:rsidRDefault="006C52A1" w:rsidP="006C52A1">
            <w:pPr>
              <w:adjustRightInd w:val="0"/>
              <w:snapToGrid w:val="0"/>
              <w:spacing w:line="240" w:lineRule="atLeast"/>
              <w:contextualSpacing/>
              <w:rPr>
                <w:sz w:val="28"/>
                <w:szCs w:val="28"/>
              </w:rPr>
            </w:pP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採購現實。提議將「施工必要建材」與「工具設備」分開規範，前者不受</w:t>
            </w:r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10 </w:t>
            </w: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萬元限制。</w:t>
            </w:r>
          </w:p>
          <w:p w14:paraId="62C6ACF6" w14:textId="77777777" w:rsidR="006C52A1" w:rsidRPr="006C52A1" w:rsidRDefault="006C52A1" w:rsidP="006C52A1">
            <w:pPr>
              <w:adjustRightInd w:val="0"/>
              <w:snapToGrid w:val="0"/>
              <w:spacing w:line="240" w:lineRule="atLeast"/>
              <w:contextualSpacing/>
              <w:rPr>
                <w:sz w:val="28"/>
                <w:szCs w:val="28"/>
              </w:rPr>
            </w:pPr>
            <w:proofErr w:type="gramStart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表決人數</w:t>
            </w: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</w:t>
            </w:r>
            <w:proofErr w:type="gramStart"/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採</w:t>
            </w:r>
            <w:proofErr w:type="gramEnd"/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舉手表決，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多數同意通過</w:t>
            </w: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，現場無人反對。</w:t>
            </w:r>
          </w:p>
          <w:p w14:paraId="1AFB6CFA" w14:textId="53F217EF" w:rsidR="008D63A0" w:rsidRPr="006C52A1" w:rsidRDefault="006C52A1" w:rsidP="006C52A1">
            <w:pPr>
              <w:adjustRightInd w:val="0"/>
              <w:snapToGrid w:val="0"/>
              <w:spacing w:line="240" w:lineRule="atLeast"/>
              <w:contextualSpacing/>
              <w:rPr>
                <w:sz w:val="28"/>
                <w:szCs w:val="28"/>
              </w:rPr>
            </w:pPr>
            <w:proofErr w:type="gramStart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最終決議</w:t>
            </w: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：通過採購法修訂，確保工程材料採購順暢。</w:t>
            </w:r>
          </w:p>
          <w:p w14:paraId="3A90640D" w14:textId="77777777" w:rsidR="008D63A0" w:rsidRPr="00F57AF0" w:rsidRDefault="008D63A0" w:rsidP="006C52A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E552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決議：照案通過。</w:t>
            </w:r>
          </w:p>
        </w:tc>
      </w:tr>
      <w:tr w:rsidR="008D63A0" w:rsidRPr="00FA333B" w14:paraId="77D6A22B" w14:textId="77777777" w:rsidTr="00F57AF0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91D3" w14:textId="77777777" w:rsidR="008D63A0" w:rsidRPr="00DB29EA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735167" w14:textId="77777777" w:rsidR="006C52A1" w:rsidRPr="006C52A1" w:rsidRDefault="006C52A1" w:rsidP="006C52A1">
            <w:pPr>
              <w:adjustRightInd w:val="0"/>
              <w:snapToGrid w:val="0"/>
              <w:contextualSpacing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C52A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提案</w:t>
            </w:r>
            <w:proofErr w:type="gramStart"/>
            <w:r w:rsidRPr="006C52A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三</w:t>
            </w:r>
            <w:proofErr w:type="gramEnd"/>
            <w:r w:rsidRPr="006C52A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：是否購買團部土地，提請 討論。提案人: 黃國峯。</w:t>
            </w:r>
          </w:p>
          <w:p w14:paraId="30538811" w14:textId="1DAB2211" w:rsidR="006C52A1" w:rsidRPr="006C52A1" w:rsidRDefault="006C52A1" w:rsidP="006C52A1">
            <w:pPr>
              <w:adjustRightInd w:val="0"/>
              <w:snapToGrid w:val="0"/>
              <w:contextualSpacing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C52A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說　明：接洽時地主開價每坪3.8萬，在591看到報價是4.2萬，共305坪費用是1160萬，大家再參考，土地是長方型，詳見附件二之</w:t>
            </w:r>
            <w:proofErr w:type="gramStart"/>
            <w:r w:rsidRPr="006C52A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6C52A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~附件二之四。</w:t>
            </w:r>
          </w:p>
          <w:p w14:paraId="0EC183B9" w14:textId="535B2849" w:rsidR="006C52A1" w:rsidRPr="006C52A1" w:rsidRDefault="006C52A1" w:rsidP="006C52A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雲林大埤鄉購地案（永久團部基地）</w:t>
            </w:r>
          </w:p>
          <w:p w14:paraId="30E71B49" w14:textId="77777777" w:rsidR="006C52A1" w:rsidRPr="006C52A1" w:rsidRDefault="006C52A1" w:rsidP="006C52A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議題說明</w:t>
            </w: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：以每坪</w:t>
            </w:r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3.8 </w:t>
            </w: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萬元購買雲林縣林安山建地作為永久團部。支持者認為可凝聚力量、解決維修空間問題；反對者擔心資產處理麻煩。</w:t>
            </w:r>
          </w:p>
          <w:p w14:paraId="2D0E9983" w14:textId="77777777" w:rsidR="006C52A1" w:rsidRPr="006C52A1" w:rsidRDefault="006C52A1" w:rsidP="006C52A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表決人數</w:t>
            </w: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</w:t>
            </w:r>
          </w:p>
          <w:p w14:paraId="2423EFD6" w14:textId="77777777" w:rsidR="006C52A1" w:rsidRPr="006C52A1" w:rsidRDefault="006C52A1" w:rsidP="006C52A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    ◦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同意：</w:t>
            </w:r>
            <w:r w:rsidRPr="006C52A1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 xml:space="preserve">9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票</w:t>
            </w:r>
          </w:p>
          <w:p w14:paraId="11B4B5E5" w14:textId="77777777" w:rsidR="006C52A1" w:rsidRPr="006C52A1" w:rsidRDefault="006C52A1" w:rsidP="006C52A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    ◦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不同意：</w:t>
            </w:r>
            <w:r w:rsidRPr="006C52A1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 xml:space="preserve">1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票</w:t>
            </w:r>
          </w:p>
          <w:p w14:paraId="520729AD" w14:textId="08A495C9" w:rsidR="008D63A0" w:rsidRPr="006C52A1" w:rsidRDefault="006C52A1" w:rsidP="006C52A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6C52A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6C52A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最終決議</w:t>
            </w:r>
            <w:r w:rsidRPr="006C52A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：表決通過購買，後續將召開臨時會員大會進行最後審議。</w:t>
            </w:r>
          </w:p>
        </w:tc>
      </w:tr>
      <w:tr w:rsidR="008D63A0" w:rsidRPr="00FA333B" w14:paraId="4825E90D" w14:textId="77777777" w:rsidTr="00F57AF0">
        <w:trPr>
          <w:jc w:val="center"/>
        </w:trPr>
        <w:tc>
          <w:tcPr>
            <w:tcW w:w="69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018410A" w14:textId="77777777" w:rsidR="008D63A0" w:rsidRPr="0082221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5A3868" w14:textId="77777777" w:rsidR="00D46651" w:rsidRPr="00D46651" w:rsidRDefault="00D46651" w:rsidP="00D46651">
            <w:pPr>
              <w:adjustRightInd w:val="0"/>
              <w:snapToGrid w:val="0"/>
              <w:contextualSpacing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4665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提案四：</w:t>
            </w:r>
            <w:proofErr w:type="gramStart"/>
            <w:r w:rsidRPr="00D4665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新官網增加</w:t>
            </w:r>
            <w:proofErr w:type="gramEnd"/>
            <w:r w:rsidRPr="00D4665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功能項目追加經費及付清尾款，提請 討論，提案人: 楊素旻。</w:t>
            </w:r>
          </w:p>
          <w:p w14:paraId="1EE637C9" w14:textId="0DDA7229" w:rsidR="00D46651" w:rsidRPr="00D46651" w:rsidRDefault="00D46651" w:rsidP="00D46651">
            <w:pPr>
              <w:adjustRightInd w:val="0"/>
              <w:snapToGrid w:val="0"/>
              <w:contextualSpacing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4665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說　明：25.08.13+25.10.31 寶島目前待調整內容 </w:t>
            </w:r>
          </w:p>
          <w:p w14:paraId="0C881307" w14:textId="77777777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4665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    新視野報價的部份 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1 .(理事會已表決同意確認要追加)義工／會員管理&gt;教育訓練課程，要可以幫義工從後台新增內容 </w:t>
            </w:r>
          </w:p>
          <w:p w14:paraId="727BA738" w14:textId="2744CF80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-&gt;因當初規劃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只有說前台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讓志工自己填寫，目前這部分要額外追加，追加新增費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lastRenderedPageBreak/>
              <w:t>用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$1500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(未稅) ，10個工作天 </w:t>
            </w:r>
          </w:p>
          <w:p w14:paraId="64936604" w14:textId="15D91A73" w:rsidR="00D46651" w:rsidRPr="00D46651" w:rsidRDefault="00D46651" w:rsidP="00D46651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2. (理事會已表決同意確認要追加)單元－歷年財報是否可以更改為條列式，不然目前這樣名稱無法顯示完整 -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可用修改名稱的方式解決</w:t>
            </w:r>
          </w:p>
          <w:p w14:paraId="559F632E" w14:textId="44D8630D" w:rsidR="00D46651" w:rsidRP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-&gt;因前台樣式必須整個重新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製作跟套程式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，追加費用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$2700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(未稅)，15個工作天</w:t>
            </w:r>
          </w:p>
          <w:p w14:paraId="5EACBB51" w14:textId="77777777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3. 首頁的活動報名區塊，目前只有顯示一個（圖一），想更改為2-4個列表呈現（圖二） </w:t>
            </w:r>
          </w:p>
          <w:p w14:paraId="0DD90B2A" w14:textId="3C5CC92F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用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筆電或桌機看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網站所顯示的畫面才能2-4個列表呈現，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手機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畫面窄都只</w:t>
            </w:r>
            <w:proofErr w:type="gramEnd"/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能往下瀏覽無法如此顯示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，</w:t>
            </w:r>
          </w:p>
          <w:p w14:paraId="16E1093A" w14:textId="4E9ED349" w:rsidR="00D46651" w:rsidRPr="00D46651" w:rsidRDefault="00D46651" w:rsidP="00D46651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 xml:space="preserve">是否還要修改? </w:t>
            </w:r>
          </w:p>
          <w:p w14:paraId="71B21EE8" w14:textId="3E1C6EBD" w:rsidR="00D46651" w:rsidRP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因前台樣式必須整個重新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製作跟套程式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，追加費用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$6500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(未稅)，18個工作天 </w:t>
            </w:r>
          </w:p>
          <w:p w14:paraId="5958980D" w14:textId="77777777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4. 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無志工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手冊的志工不需多填寫這些問題 </w:t>
            </w:r>
          </w:p>
          <w:p w14:paraId="192D1301" w14:textId="63D10C9E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修改費用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$5000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(未稅)，15個工作天 </w:t>
            </w:r>
          </w:p>
          <w:p w14:paraId="713EC808" w14:textId="77777777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5. 後台的出團報名，多設定義工時數:___／小時，可篩選日期區間內時數多至少的志工排序名單 </w:t>
            </w:r>
          </w:p>
          <w:p w14:paraId="02496657" w14:textId="65DDFFEF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修改費用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$3000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(未稅)，10個工作天 </w:t>
            </w:r>
          </w:p>
          <w:p w14:paraId="54E7CB01" w14:textId="77777777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6. 舊網站資料上架單筆資料上架費用原價$600折扣後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單筆$250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</w:t>
            </w:r>
          </w:p>
          <w:p w14:paraId="20262E7A" w14:textId="10B05B4E" w:rsid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$250*150筆數=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$38000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(未稅)</w:t>
            </w:r>
          </w:p>
          <w:p w14:paraId="00F6CFBF" w14:textId="437D5174" w:rsidR="00D46651" w:rsidRPr="00D46651" w:rsidRDefault="00D46651" w:rsidP="00D46651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另外新視野說因為當初簽約是113年4月26日付定金$10萬元，現已經大概架構完成，而且時間過了一年6個月，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Cs w:val="24"/>
              </w:rPr>
              <w:t>尾款$73250元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可以今年底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先結清嗎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?</w:t>
            </w:r>
          </w:p>
          <w:p w14:paraId="732E196C" w14:textId="77777777" w:rsidR="00D46651" w:rsidRPr="00D46651" w:rsidRDefault="00D46651" w:rsidP="00D4665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新官網功能</w:t>
            </w:r>
            <w:proofErr w:type="gramEnd"/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追加與尾款支付案</w:t>
            </w:r>
          </w:p>
          <w:p w14:paraId="1FD8C4A3" w14:textId="59FC65C6" w:rsidR="00D46651" w:rsidRPr="00D46651" w:rsidRDefault="00D46651" w:rsidP="00D4665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議題說明</w:t>
            </w:r>
            <w:r w:rsidRPr="00D4665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：針對</w:t>
            </w:r>
            <w:proofErr w:type="gramStart"/>
            <w:r w:rsidRPr="00D4665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新官網新增</w:t>
            </w:r>
            <w:proofErr w:type="gramEnd"/>
            <w:r w:rsidRPr="00D4665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功能（如義工後台、時數統計等）及尾款支付進行逐項審核。</w:t>
            </w:r>
          </w:p>
          <w:p w14:paraId="326932BA" w14:textId="77777777" w:rsidR="00D46651" w:rsidRPr="00D46651" w:rsidRDefault="00D46651" w:rsidP="00D4665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表決人數</w:t>
            </w:r>
            <w:r w:rsidRPr="00D4665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</w:t>
            </w:r>
          </w:p>
          <w:p w14:paraId="08CBDCAB" w14:textId="77777777" w:rsidR="00D46651" w:rsidRPr="00D46651" w:rsidRDefault="00D46651" w:rsidP="00D4665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    ◦ </w:t>
            </w:r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同意執行第</w:t>
            </w:r>
            <w:r w:rsidRPr="00D46651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 xml:space="preserve"> 1</w:t>
            </w:r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、</w:t>
            </w:r>
            <w:r w:rsidRPr="00D46651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>4</w:t>
            </w:r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、</w:t>
            </w:r>
            <w:r w:rsidRPr="00D46651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>5</w:t>
            </w:r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、</w:t>
            </w:r>
            <w:r w:rsidRPr="00D46651">
              <w:rPr>
                <w:rFonts w:ascii="Arial" w:eastAsia="Arial" w:hAnsi="Arial" w:cs="Arial"/>
                <w:b/>
                <w:color w:val="252525"/>
                <w:sz w:val="28"/>
                <w:szCs w:val="28"/>
              </w:rPr>
              <w:t xml:space="preserve">6 </w:t>
            </w:r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項功能：全體一致通過</w:t>
            </w:r>
          </w:p>
          <w:p w14:paraId="0FDD5075" w14:textId="77777777" w:rsidR="00D46651" w:rsidRPr="00D46651" w:rsidRDefault="00D46651" w:rsidP="00D4665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    ◦ </w:t>
            </w:r>
            <w:r w:rsidRPr="00D4665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不同意執行第</w:t>
            </w:r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2</w:t>
            </w:r>
            <w:r w:rsidRPr="00D4665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、</w:t>
            </w:r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3 </w:t>
            </w:r>
            <w:r w:rsidRPr="00D4665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項（手機版樣式修改）：一致通過</w:t>
            </w:r>
          </w:p>
          <w:p w14:paraId="02B72C2A" w14:textId="44F67225" w:rsidR="008D63A0" w:rsidRPr="00D46651" w:rsidRDefault="00D46651" w:rsidP="00D46651">
            <w:pPr>
              <w:adjustRightInd w:val="0"/>
              <w:snapToGrid w:val="0"/>
              <w:contextualSpacing/>
              <w:rPr>
                <w:sz w:val="28"/>
                <w:szCs w:val="28"/>
              </w:rPr>
            </w:pPr>
            <w:proofErr w:type="gramStart"/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>•</w:t>
            </w:r>
            <w:proofErr w:type="gramEnd"/>
            <w:r w:rsidRPr="00D46651">
              <w:rPr>
                <w:rFonts w:ascii="Arial" w:eastAsia="Arial" w:hAnsi="Arial" w:cs="Arial"/>
                <w:color w:val="252525"/>
                <w:sz w:val="28"/>
                <w:szCs w:val="28"/>
              </w:rPr>
              <w:t xml:space="preserve"> </w:t>
            </w:r>
            <w:r w:rsidRPr="00D46651">
              <w:rPr>
                <w:rFonts w:ascii="新細明體" w:eastAsia="新細明體" w:hAnsi="新細明體" w:cs="新細明體" w:hint="eastAsia"/>
                <w:b/>
                <w:color w:val="252525"/>
                <w:sz w:val="28"/>
                <w:szCs w:val="28"/>
              </w:rPr>
              <w:t>最終決議</w:t>
            </w:r>
            <w:r w:rsidRPr="00D46651">
              <w:rPr>
                <w:rFonts w:ascii="新細明體" w:eastAsia="新細明體" w:hAnsi="新細明體" w:cs="新細明體" w:hint="eastAsia"/>
                <w:color w:val="252525"/>
                <w:sz w:val="28"/>
                <w:szCs w:val="28"/>
              </w:rPr>
              <w:t>：同意支付網站尾款，並僅針對實用性高之功能進行追加。</w:t>
            </w:r>
          </w:p>
        </w:tc>
      </w:tr>
      <w:tr w:rsidR="008D63A0" w:rsidRPr="00FA333B" w14:paraId="46E21788" w14:textId="77777777" w:rsidTr="00F57AF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16A6E7D" w14:textId="77777777" w:rsidR="008D63A0" w:rsidRPr="0082221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10020EB" w14:textId="77777777" w:rsidR="00431ACC" w:rsidRDefault="00431ACC" w:rsidP="00431ACC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提案五：審核個案，提請 討論，提案人: 張凱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溱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。</w:t>
            </w:r>
          </w:p>
          <w:p w14:paraId="5CDA89B7" w14:textId="3024CA7B" w:rsidR="008D63A0" w:rsidRPr="00111D33" w:rsidRDefault="00431ACC" w:rsidP="00111D33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說　明：詳見探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勘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審核表。</w:t>
            </w:r>
          </w:p>
        </w:tc>
      </w:tr>
      <w:tr w:rsidR="008D63A0" w:rsidRPr="00FA333B" w14:paraId="179C9541" w14:textId="77777777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AADA561" w14:textId="77777777" w:rsidR="008D63A0" w:rsidRPr="0082221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AE6670" w14:textId="74BCB189" w:rsidR="008D63A0" w:rsidRPr="00111D33" w:rsidRDefault="00111D33" w:rsidP="00A54F3A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提案六：</w:t>
            </w:r>
            <w:r w:rsidR="00A54F3A">
              <w:rPr>
                <w:rFonts w:ascii="標楷體" w:eastAsia="標楷體" w:hAnsi="標楷體" w:cs="標楷體" w:hint="eastAsia"/>
                <w:color w:val="000000"/>
                <w:szCs w:val="24"/>
              </w:rPr>
              <w:t>115年3月7日</w:t>
            </w:r>
          </w:p>
        </w:tc>
      </w:tr>
      <w:tr w:rsidR="008D63A0" w:rsidRPr="00FA333B" w14:paraId="58E91C81" w14:textId="77777777" w:rsidTr="00907C90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</w:tcPr>
          <w:p w14:paraId="6D16ABC9" w14:textId="77777777" w:rsidR="008D63A0" w:rsidRPr="001C79D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79D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臨時動議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15B064BC" w14:textId="77777777" w:rsidR="00A54F3A" w:rsidRPr="000D4D22" w:rsidRDefault="00A54F3A" w:rsidP="00A54F3A">
            <w:pPr>
              <w:adjustRightInd w:val="0"/>
              <w:snapToGrid w:val="0"/>
              <w:spacing w:line="400" w:lineRule="atLeast"/>
              <w:contextualSpacing/>
              <w:rPr>
                <w:szCs w:val="24"/>
              </w:rPr>
            </w:pP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臨時會員大會召開日期與資格認定案</w:t>
            </w:r>
          </w:p>
          <w:p w14:paraId="2B154502" w14:textId="77777777" w:rsidR="00A54F3A" w:rsidRPr="000D4D22" w:rsidRDefault="00A54F3A" w:rsidP="00A54F3A">
            <w:pPr>
              <w:adjustRightInd w:val="0"/>
              <w:snapToGrid w:val="0"/>
              <w:spacing w:line="400" w:lineRule="atLeast"/>
              <w:contextualSpacing/>
              <w:rPr>
                <w:szCs w:val="24"/>
              </w:rPr>
            </w:pP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•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議題說明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>：擬於 115 年 2 月 27 日召開臨時大會。會員資格認定以 114 年度及 115 年初已繳費者為</w:t>
            </w: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準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>，繳費截止日為會前 20 天。</w:t>
            </w:r>
          </w:p>
          <w:p w14:paraId="6A0526DB" w14:textId="77777777" w:rsidR="00A54F3A" w:rsidRPr="000D4D22" w:rsidRDefault="00A54F3A" w:rsidP="00A54F3A">
            <w:pPr>
              <w:adjustRightInd w:val="0"/>
              <w:snapToGrid w:val="0"/>
              <w:spacing w:line="400" w:lineRule="atLeast"/>
              <w:contextualSpacing/>
              <w:rPr>
                <w:szCs w:val="24"/>
              </w:rPr>
            </w:pP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•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表決人數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>：</w:t>
            </w:r>
          </w:p>
          <w:p w14:paraId="62B0842F" w14:textId="77777777" w:rsidR="00A54F3A" w:rsidRPr="000D4D22" w:rsidRDefault="00A54F3A" w:rsidP="00A54F3A">
            <w:pPr>
              <w:adjustRightInd w:val="0"/>
              <w:snapToGrid w:val="0"/>
              <w:spacing w:line="400" w:lineRule="atLeast"/>
              <w:contextualSpacing/>
              <w:rPr>
                <w:szCs w:val="24"/>
              </w:rPr>
            </w:pPr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    ◦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同意：9 票</w:t>
            </w:r>
          </w:p>
          <w:p w14:paraId="28CBFD1B" w14:textId="77777777" w:rsidR="00A54F3A" w:rsidRPr="000D4D22" w:rsidRDefault="00A54F3A" w:rsidP="00A54F3A">
            <w:pPr>
              <w:adjustRightInd w:val="0"/>
              <w:snapToGrid w:val="0"/>
              <w:spacing w:line="400" w:lineRule="atLeast"/>
              <w:contextualSpacing/>
              <w:rPr>
                <w:szCs w:val="24"/>
              </w:rPr>
            </w:pPr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    ◦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不同意：1 票</w:t>
            </w:r>
          </w:p>
          <w:p w14:paraId="34B9BC37" w14:textId="77777777" w:rsidR="00A54F3A" w:rsidRPr="000D4D22" w:rsidRDefault="00A54F3A" w:rsidP="00A54F3A">
            <w:pPr>
              <w:adjustRightInd w:val="0"/>
              <w:snapToGrid w:val="0"/>
              <w:spacing w:line="400" w:lineRule="atLeast"/>
              <w:contextualSpacing/>
              <w:rPr>
                <w:szCs w:val="24"/>
              </w:rPr>
            </w:pP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•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最終決議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：通過於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2 月 27 日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 召開臨時大會。</w:t>
            </w:r>
          </w:p>
          <w:p w14:paraId="547667CA" w14:textId="77777777" w:rsidR="00A54F3A" w:rsidRPr="000D4D22" w:rsidRDefault="00A54F3A" w:rsidP="00A54F3A">
            <w:pPr>
              <w:adjustRightInd w:val="0"/>
              <w:snapToGrid w:val="0"/>
              <w:spacing w:line="400" w:lineRule="atLeast"/>
              <w:contextualSpacing/>
              <w:rPr>
                <w:szCs w:val="24"/>
              </w:rPr>
            </w:pP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七、 神明桌列入家具補助案</w:t>
            </w:r>
          </w:p>
          <w:p w14:paraId="5D789A1B" w14:textId="77777777" w:rsidR="00A54F3A" w:rsidRPr="000D4D22" w:rsidRDefault="00A54F3A" w:rsidP="00A54F3A">
            <w:pPr>
              <w:adjustRightInd w:val="0"/>
              <w:snapToGrid w:val="0"/>
              <w:spacing w:line="400" w:lineRule="atLeast"/>
              <w:contextualSpacing/>
              <w:rPr>
                <w:rFonts w:ascii="Arial" w:hAnsi="Arial" w:cs="Arial"/>
                <w:color w:val="252525"/>
                <w:szCs w:val="24"/>
              </w:rPr>
            </w:pP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•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議題說明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>：修正先前立場，將案主所需的神明桌納入家具補助類別，預算納入每案 3 萬元家具限額內。</w:t>
            </w:r>
          </w:p>
          <w:p w14:paraId="2E756C4B" w14:textId="0D7323E2" w:rsidR="000D4D22" w:rsidRPr="000D4D22" w:rsidRDefault="000D4D22" w:rsidP="000D4D22">
            <w:pPr>
              <w:rPr>
                <w:szCs w:val="24"/>
              </w:rPr>
            </w:pP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八、保險續保機制調整案</w:t>
            </w:r>
          </w:p>
          <w:p w14:paraId="69C83F87" w14:textId="77777777" w:rsidR="000D4D22" w:rsidRPr="000D4D22" w:rsidRDefault="000D4D22" w:rsidP="000D4D22">
            <w:pPr>
              <w:rPr>
                <w:szCs w:val="24"/>
              </w:rPr>
            </w:pP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•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議題說明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>：鑒於廠商報價意願低，未來若條件無大幅變動，優先採取「續保」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lastRenderedPageBreak/>
              <w:t>方式，不再強求每年重新比價。</w:t>
            </w:r>
          </w:p>
          <w:p w14:paraId="423A066B" w14:textId="77777777" w:rsidR="000D4D22" w:rsidRPr="000D4D22" w:rsidRDefault="000D4D22" w:rsidP="000D4D22">
            <w:pPr>
              <w:rPr>
                <w:szCs w:val="24"/>
              </w:rPr>
            </w:pP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•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表決人數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>：</w:t>
            </w: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採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>舉手表決，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全體一致通過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>。</w:t>
            </w:r>
          </w:p>
          <w:p w14:paraId="471511AF" w14:textId="77777777" w:rsidR="000D4D22" w:rsidRPr="000D4D22" w:rsidRDefault="000D4D22" w:rsidP="000D4D22">
            <w:pPr>
              <w:rPr>
                <w:szCs w:val="24"/>
              </w:rPr>
            </w:pPr>
            <w:proofErr w:type="gramStart"/>
            <w:r w:rsidRPr="000D4D22">
              <w:rPr>
                <w:rFonts w:ascii="Arial" w:eastAsia="Arial" w:hAnsi="Arial" w:cs="Arial"/>
                <w:color w:val="252525"/>
                <w:szCs w:val="24"/>
              </w:rPr>
              <w:t>•</w:t>
            </w:r>
            <w:proofErr w:type="gramEnd"/>
            <w:r w:rsidRPr="000D4D22">
              <w:rPr>
                <w:rFonts w:ascii="Arial" w:eastAsia="Arial" w:hAnsi="Arial" w:cs="Arial"/>
                <w:color w:val="252525"/>
                <w:szCs w:val="24"/>
              </w:rPr>
              <w:t xml:space="preserve"> </w:t>
            </w:r>
            <w:r w:rsidRPr="000D4D22">
              <w:rPr>
                <w:rFonts w:ascii="Arial" w:eastAsia="Arial" w:hAnsi="Arial" w:cs="Arial"/>
                <w:b/>
                <w:color w:val="252525"/>
                <w:szCs w:val="24"/>
              </w:rPr>
              <w:t>最終決議</w:t>
            </w:r>
            <w:r w:rsidRPr="000D4D22">
              <w:rPr>
                <w:rFonts w:ascii="Arial" w:eastAsia="Arial" w:hAnsi="Arial" w:cs="Arial"/>
                <w:color w:val="252525"/>
                <w:szCs w:val="24"/>
              </w:rPr>
              <w:t>：通過建立續保機制，由保險組全權負責。</w:t>
            </w:r>
          </w:p>
          <w:p w14:paraId="4C8F3F1F" w14:textId="77777777" w:rsidR="000D4D22" w:rsidRPr="000D4D22" w:rsidRDefault="000D4D22" w:rsidP="00A54F3A">
            <w:pPr>
              <w:adjustRightInd w:val="0"/>
              <w:snapToGrid w:val="0"/>
              <w:spacing w:line="400" w:lineRule="atLeast"/>
              <w:contextualSpacing/>
              <w:rPr>
                <w:rFonts w:hint="eastAsia"/>
                <w:szCs w:val="24"/>
              </w:rPr>
            </w:pPr>
          </w:p>
          <w:p w14:paraId="19C941AC" w14:textId="6EAA52EA" w:rsidR="008D63A0" w:rsidRPr="000D4D22" w:rsidRDefault="008D63A0" w:rsidP="00A54F3A">
            <w:pPr>
              <w:adjustRightInd w:val="0"/>
              <w:snapToGrid w:val="0"/>
              <w:spacing w:line="400" w:lineRule="atLeast"/>
              <w:contextualSpacing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8D63A0" w:rsidRPr="00FA333B" w14:paraId="53636CB4" w14:textId="77777777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073F8AC" w14:textId="77777777" w:rsidR="008D63A0" w:rsidRPr="001C79D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lastRenderedPageBreak/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C17AD63" w14:textId="066221F1" w:rsidR="008D63A0" w:rsidRPr="00FA333B" w:rsidRDefault="00A54F3A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  <w:u w:val="thick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="0085342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4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="0085342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35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</w:tbl>
    <w:p w14:paraId="5987EF9E" w14:textId="06C69BF2" w:rsidR="0079556C" w:rsidRPr="00F736F1" w:rsidRDefault="008D63A0" w:rsidP="00B77A4C">
      <w:pPr>
        <w:snapToGrid w:val="0"/>
        <w:spacing w:line="400" w:lineRule="exact"/>
        <w:ind w:right="-2"/>
        <w:textDirection w:val="lrTbV"/>
        <w:rPr>
          <w:rFonts w:ascii="標楷體" w:eastAsia="標楷體" w:hAnsi="標楷體"/>
          <w:sz w:val="28"/>
          <w:szCs w:val="40"/>
        </w:rPr>
      </w:pPr>
      <w:r w:rsidRPr="00670A64">
        <w:rPr>
          <w:rFonts w:ascii="標楷體" w:eastAsia="標楷體" w:hAnsi="標楷體" w:hint="eastAsia"/>
          <w:sz w:val="28"/>
          <w:szCs w:val="40"/>
        </w:rPr>
        <w:t>本表為詳細會議紀錄</w:t>
      </w:r>
      <w:r>
        <w:rPr>
          <w:rFonts w:ascii="標楷體" w:eastAsia="標楷體" w:hAnsi="標楷體" w:hint="eastAsia"/>
          <w:sz w:val="28"/>
          <w:szCs w:val="40"/>
        </w:rPr>
        <w:t>範例，</w:t>
      </w:r>
      <w:r w:rsidRPr="00670A64">
        <w:rPr>
          <w:rFonts w:ascii="標楷體" w:eastAsia="標楷體" w:hAnsi="標楷體" w:hint="eastAsia"/>
          <w:sz w:val="28"/>
          <w:szCs w:val="40"/>
        </w:rPr>
        <w:t>請團體自行收存，無須報部。</w:t>
      </w:r>
      <w:r w:rsidR="000D5FDE">
        <w:rPr>
          <w:rFonts w:ascii="標楷體" w:eastAsia="標楷體" w:hAnsi="標楷體" w:hint="eastAsia"/>
          <w:sz w:val="28"/>
          <w:szCs w:val="40"/>
        </w:rPr>
        <w:t>如有應向主管機關申報事項，請另行下載使用摘要版紀錄。</w:t>
      </w:r>
    </w:p>
    <w:sectPr w:rsidR="0079556C" w:rsidRPr="00F736F1" w:rsidSect="00AB662F">
      <w:headerReference w:type="default" r:id="rId7"/>
      <w:pgSz w:w="11906" w:h="16838"/>
      <w:pgMar w:top="567" w:right="851" w:bottom="284" w:left="851" w:header="39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9ED3B" w14:textId="77777777" w:rsidR="00755026" w:rsidRDefault="00755026" w:rsidP="00B77A4C">
      <w:r>
        <w:separator/>
      </w:r>
    </w:p>
  </w:endnote>
  <w:endnote w:type="continuationSeparator" w:id="0">
    <w:p w14:paraId="6AAE6692" w14:textId="77777777" w:rsidR="00755026" w:rsidRDefault="00755026" w:rsidP="00B7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B9AE0" w14:textId="77777777" w:rsidR="00755026" w:rsidRDefault="00755026" w:rsidP="00B77A4C">
      <w:r>
        <w:separator/>
      </w:r>
    </w:p>
  </w:footnote>
  <w:footnote w:type="continuationSeparator" w:id="0">
    <w:p w14:paraId="37366579" w14:textId="77777777" w:rsidR="00755026" w:rsidRDefault="00755026" w:rsidP="00B77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1FD05" w14:textId="77777777" w:rsidR="00FF6297" w:rsidRDefault="00FF6297" w:rsidP="00FF6297">
    <w:pPr>
      <w:pStyle w:val="a3"/>
      <w:jc w:val="right"/>
    </w:pPr>
    <w:r>
      <w:rPr>
        <w:rFonts w:hint="eastAsia"/>
      </w:rPr>
      <w:t>110.11.01</w:t>
    </w:r>
    <w:r>
      <w:rPr>
        <w:rFonts w:hint="eastAsia"/>
      </w:rPr>
      <w:t>修訂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3A0"/>
    <w:rsid w:val="000D4D22"/>
    <w:rsid w:val="000D5FDE"/>
    <w:rsid w:val="00111D33"/>
    <w:rsid w:val="00212214"/>
    <w:rsid w:val="00214BA7"/>
    <w:rsid w:val="00364307"/>
    <w:rsid w:val="003B508F"/>
    <w:rsid w:val="003B64E5"/>
    <w:rsid w:val="00431ACC"/>
    <w:rsid w:val="006B0683"/>
    <w:rsid w:val="006C52A1"/>
    <w:rsid w:val="00755026"/>
    <w:rsid w:val="0079556C"/>
    <w:rsid w:val="00801DB1"/>
    <w:rsid w:val="00853420"/>
    <w:rsid w:val="008D63A0"/>
    <w:rsid w:val="00992621"/>
    <w:rsid w:val="00A54F3A"/>
    <w:rsid w:val="00A968BE"/>
    <w:rsid w:val="00AB662F"/>
    <w:rsid w:val="00B675BC"/>
    <w:rsid w:val="00B77A4C"/>
    <w:rsid w:val="00D46651"/>
    <w:rsid w:val="00DD4BB3"/>
    <w:rsid w:val="00ED6559"/>
    <w:rsid w:val="00F40CBD"/>
    <w:rsid w:val="00F736F1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8E2954"/>
  <w15:docId w15:val="{8B73CE24-38A3-4950-B5AA-F03D4C64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D63A0"/>
    <w:pPr>
      <w:keepNext/>
      <w:spacing w:before="180" w:after="180" w:line="720" w:lineRule="auto"/>
      <w:jc w:val="both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D63A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B77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7A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7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7A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2E4A9-490D-433B-A4A5-03C7CA283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430</Words>
  <Characters>2454</Characters>
  <Application>Microsoft Office Word</Application>
  <DocSecurity>0</DocSecurity>
  <Lines>20</Lines>
  <Paragraphs>5</Paragraphs>
  <ScaleCrop>false</ScaleCrop>
  <Company>Toshiba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凱溱 張</cp:lastModifiedBy>
  <cp:revision>7</cp:revision>
  <dcterms:created xsi:type="dcterms:W3CDTF">2025-12-30T02:06:00Z</dcterms:created>
  <dcterms:modified xsi:type="dcterms:W3CDTF">2025-12-31T12:26:00Z</dcterms:modified>
</cp:coreProperties>
</file>