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1"/>
        <w:spacing w:after="240" w:lineRule="auto"/>
        <w:jc w:val="center"/>
        <w:rPr>
          <w:rFonts w:ascii="DFKai-SB" w:cs="DFKai-SB" w:eastAsia="DFKai-SB" w:hAnsi="DFKai-SB"/>
          <w:b w:val="1"/>
          <w:bCs w:val="1"/>
          <w:sz w:val="40"/>
          <w:szCs w:val="40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sz w:val="40"/>
          <w:szCs w:val="40"/>
          <w:rtl w:val="0"/>
        </w:rPr>
        <w:t xml:space="preserve">社團法人台灣寶島行善義工團</w:t>
      </w:r>
    </w:p>
    <w:p w:rsidR="00000000" w:rsidDel="00000000" w:rsidP="00000000" w:rsidRDefault="00000000" w:rsidRPr="00000000" w14:paraId="00000002">
      <w:pPr>
        <w:widowControl w:val="1"/>
        <w:spacing w:after="240" w:lineRule="auto"/>
        <w:jc w:val="center"/>
        <w:rPr>
          <w:rFonts w:ascii="DFKai-SB" w:cs="DFKai-SB" w:eastAsia="DFKai-SB" w:hAnsi="DFKai-SB"/>
          <w:b w:val="1"/>
          <w:bCs w:val="1"/>
          <w:sz w:val="40"/>
          <w:szCs w:val="40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sz w:val="40"/>
          <w:szCs w:val="40"/>
          <w:rtl w:val="0"/>
        </w:rPr>
        <w:t xml:space="preserve">第十三屆第一次臨時會員大會 會議紀錄</w:t>
      </w:r>
    </w:p>
    <w:tbl>
      <w:tblPr>
        <w:tblStyle w:val="Table1"/>
        <w:tblW w:w="1017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27"/>
        <w:gridCol w:w="4515"/>
        <w:gridCol w:w="856"/>
        <w:gridCol w:w="3376"/>
        <w:tblGridChange w:id="0">
          <w:tblGrid>
            <w:gridCol w:w="1427"/>
            <w:gridCol w:w="4515"/>
            <w:gridCol w:w="856"/>
            <w:gridCol w:w="3376"/>
          </w:tblGrid>
        </w:tblGridChange>
      </w:tblGrid>
      <w:tr>
        <w:trPr>
          <w:cantSplit w:val="0"/>
          <w:trHeight w:val="842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3">
            <w:pPr>
              <w:spacing w:after="240" w:before="24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時間</w:t>
            </w:r>
          </w:p>
        </w:tc>
        <w:tc>
          <w:tcPr>
            <w:gridSpan w:val="3"/>
            <w:tcBorders>
              <w:top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04">
            <w:pPr>
              <w:spacing w:after="240" w:before="24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115年02月27日10時00分-12時00分</w:t>
            </w:r>
          </w:p>
        </w:tc>
      </w:tr>
      <w:tr>
        <w:trPr>
          <w:cantSplit w:val="0"/>
          <w:trHeight w:val="736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spacing w:after="240" w:before="24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地點</w:t>
            </w:r>
          </w:p>
        </w:tc>
        <w:tc>
          <w:tcPr>
            <w:gridSpan w:val="3"/>
            <w:tcBorders>
              <w:right w:color="000000" w:space="0" w:sz="12" w:val="single"/>
            </w:tcBorders>
          </w:tcPr>
          <w:p w:rsidR="00000000" w:rsidDel="00000000" w:rsidP="00000000" w:rsidRDefault="00000000" w:rsidRPr="00000000" w14:paraId="00000008">
            <w:pPr>
              <w:spacing w:after="240" w:before="24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雲林縣斗六市文化路646巷101號  桃花源餐廳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spacing w:after="240" w:line="48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主席</w:t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spacing w:after="240" w:line="48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理事長 黃國峯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240" w:line="480" w:lineRule="auto"/>
              <w:ind w:left="-115" w:firstLine="0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紀錄</w:t>
            </w:r>
          </w:p>
        </w:tc>
        <w:tc>
          <w:tcPr>
            <w:tcBorders>
              <w:left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240" w:line="48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張凱溱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restart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40" w:line="480" w:lineRule="auto"/>
              <w:ind w:left="561" w:hanging="561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出席人員</w:t>
            </w:r>
          </w:p>
          <w:p w:rsidR="00000000" w:rsidDel="00000000" w:rsidP="00000000" w:rsidRDefault="00000000" w:rsidRPr="00000000" w14:paraId="00000010">
            <w:pPr>
              <w:spacing w:after="240" w:line="480" w:lineRule="auto"/>
              <w:ind w:left="23" w:hanging="23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595959"/>
                <w:rtl w:val="0"/>
              </w:rPr>
              <w:t xml:space="preserve">(理事、監事應</w:t>
            </w:r>
            <w:r w:rsidDel="00000000" w:rsidR="00000000" w:rsidRPr="00000000">
              <w:rPr>
                <w:rFonts w:ascii="DFKai-SB" w:cs="DFKai-SB" w:eastAsia="DFKai-SB" w:hAnsi="DFKai-SB"/>
                <w:color w:val="595959"/>
                <w:u w:val="single"/>
                <w:rtl w:val="0"/>
              </w:rPr>
              <w:t xml:space="preserve">各自</w:t>
            </w:r>
            <w:r w:rsidDel="00000000" w:rsidR="00000000" w:rsidRPr="00000000">
              <w:rPr>
                <w:rFonts w:ascii="DFKai-SB" w:cs="DFKai-SB" w:eastAsia="DFKai-SB" w:hAnsi="DFKai-SB"/>
                <w:color w:val="595959"/>
                <w:rtl w:val="0"/>
              </w:rPr>
              <w:t xml:space="preserve">過半出席且不得委託)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120" w:before="120" w:line="36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理事共6人：張凱溱、林訓然、宋子東、黃永慶、許炎昌、林葉婷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continue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240" w:before="240"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監事共2人：杜自立、林仲誠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continue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240" w:before="240"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應出席會員人數 61 人（應與理事會審定人數一致）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continue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240" w:before="240"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實際出席 44人（含委託11人）</w:t>
            </w:r>
          </w:p>
          <w:p w:rsidR="00000000" w:rsidDel="00000000" w:rsidP="00000000" w:rsidRDefault="00000000" w:rsidRPr="00000000" w14:paraId="0000001E">
            <w:pPr>
              <w:spacing w:after="240" w:before="240" w:line="4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（實際出席人數+請假+缺席人數=應出席會員人數）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restart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240" w:line="48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請假人員</w:t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40" w:line="480" w:lineRule="auto"/>
              <w:ind w:left="34" w:hanging="34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理事共3人 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Merge w:val="continue"/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40" w:line="48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監事共1人  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spacing w:after="240" w:line="480" w:lineRule="auto"/>
              <w:ind w:left="561" w:hanging="561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主席致詞</w:t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    大家好，感謝大家撥空參與這次臨時會員大會，今天就寶島二大議題，讓大家做一個了解，相關的內容都在會員大會手冊裡面，請各位會員稍微花一點時間看一下，表決的時候請做出你們的決定，謝謝各位。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240" w:line="480" w:lineRule="auto"/>
              <w:ind w:left="561" w:hanging="561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來賓致詞</w:t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240" w:line="48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略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lef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40" w:line="480" w:lineRule="auto"/>
              <w:ind w:left="561" w:hanging="561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報告事項</w:t>
            </w:r>
          </w:p>
        </w:tc>
        <w:tc>
          <w:tcPr>
            <w:gridSpan w:val="3"/>
            <w:tcBorders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500" w:lineRule="auto"/>
              <w:ind w:left="840" w:hanging="840"/>
              <w:rPr>
                <w:rFonts w:ascii="DFKai-SB" w:cs="DFKai-SB" w:eastAsia="DFKai-SB" w:hAnsi="DFKai-SB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8"/>
                <w:szCs w:val="28"/>
                <w:rtl w:val="0"/>
              </w:rPr>
              <w:t xml:space="preserve">團務報告：今天主要就四件提案進行討論投票，詳見會議資料。(大會手冊)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gridSpan w:val="4"/>
            <w:tcBorders>
              <w:left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40" w:line="48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討論提案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left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40" w:line="480" w:lineRule="auto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提案一</w:t>
            </w:r>
          </w:p>
        </w:tc>
        <w:tc>
          <w:tcPr>
            <w:gridSpan w:val="3"/>
            <w:tcBorders>
              <w:left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購買倉庫土地，大卑鄉聯美村甲種建築用地，地坪305坪，每坪3萬</w:t>
            </w:r>
          </w:p>
          <w:p w:rsidR="00000000" w:rsidDel="00000000" w:rsidP="00000000" w:rsidRDefault="00000000" w:rsidRPr="00000000" w14:paraId="0000003B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8千元整，購地基金由團部發展基金專戶支付，請提 討論。詳如大會</w:t>
            </w:r>
          </w:p>
          <w:p w:rsidR="00000000" w:rsidDel="00000000" w:rsidP="00000000" w:rsidRDefault="00000000" w:rsidRPr="00000000" w14:paraId="0000003C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手冊P9~14。（提案者:黃國峯）</w:t>
            </w:r>
          </w:p>
          <w:p w:rsidR="00000000" w:rsidDel="00000000" w:rsidP="00000000" w:rsidRDefault="00000000" w:rsidRPr="00000000" w14:paraId="0000003D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同意:43票 不同意:0票 棄權:1票</w:t>
            </w:r>
          </w:p>
          <w:p w:rsidR="00000000" w:rsidDel="00000000" w:rsidP="00000000" w:rsidRDefault="00000000" w:rsidRPr="00000000" w14:paraId="0000003E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決議：照案通過。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left w:color="000000" w:space="0" w:sz="12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40" w:line="48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提案二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若一提案通過購買倉庫土地，所有權人建議以社團法人台灣寶島行善義工團法人名義登記，請提 討論。（提案者:黃國峯） </w:t>
            </w:r>
          </w:p>
          <w:p w:rsidR="00000000" w:rsidDel="00000000" w:rsidP="00000000" w:rsidRDefault="00000000" w:rsidRPr="00000000" w14:paraId="00000043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同意:43票 不同意:0票 棄權:1票</w:t>
            </w:r>
          </w:p>
          <w:p w:rsidR="00000000" w:rsidDel="00000000" w:rsidP="00000000" w:rsidRDefault="00000000" w:rsidRPr="00000000" w14:paraId="00000044">
            <w:pPr>
              <w:spacing w:after="240" w:line="500" w:lineRule="auto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決議：照案通過。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left w:color="000000" w:space="0" w:sz="12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spacing w:after="240" w:line="48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提案三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若一提案通過，其購地後續流程及興建寶島倉庫建議由理監事會執行，請提 討論。（提案者:黃國峯）</w:t>
            </w:r>
          </w:p>
          <w:p w:rsidR="00000000" w:rsidDel="00000000" w:rsidP="00000000" w:rsidRDefault="00000000" w:rsidRPr="00000000" w14:paraId="00000049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同意:43票 不同意:0票 棄權:1票</w:t>
            </w:r>
          </w:p>
          <w:p w:rsidR="00000000" w:rsidDel="00000000" w:rsidP="00000000" w:rsidRDefault="00000000" w:rsidRPr="00000000" w14:paraId="0000004A">
            <w:pPr>
              <w:spacing w:after="240" w:line="500" w:lineRule="auto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決議：照案通過。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spacing w:after="240" w:line="480" w:lineRule="auto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提案四</w:t>
            </w:r>
          </w:p>
        </w:tc>
        <w:tc>
          <w:tcPr>
            <w:gridSpan w:val="3"/>
            <w:tcBorders>
              <w:left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修正章程第一條、第四條內容及變更圖記。(內政部函及章程修正對照詳大會手冊P15~17)請提 討論。（提案者:呂廷羽）</w:t>
            </w:r>
          </w:p>
          <w:p w:rsidR="00000000" w:rsidDel="00000000" w:rsidP="00000000" w:rsidRDefault="00000000" w:rsidRPr="00000000" w14:paraId="0000004F">
            <w:pPr>
              <w:spacing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同意:43票 不同意:0票 棄權:1票</w:t>
            </w:r>
          </w:p>
          <w:p w:rsidR="00000000" w:rsidDel="00000000" w:rsidP="00000000" w:rsidRDefault="00000000" w:rsidRPr="00000000" w14:paraId="00000050">
            <w:pPr>
              <w:spacing w:line="500" w:lineRule="auto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決議：照案通過。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left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spacing w:after="240" w:line="480" w:lineRule="auto"/>
              <w:jc w:val="center"/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臨時動議</w:t>
            </w:r>
          </w:p>
          <w:p w:rsidR="00000000" w:rsidDel="00000000" w:rsidP="00000000" w:rsidRDefault="00000000" w:rsidRPr="00000000" w14:paraId="00000054">
            <w:pPr>
              <w:spacing w:after="240" w:line="480" w:lineRule="auto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會員提問</w:t>
            </w:r>
          </w:p>
        </w:tc>
        <w:tc>
          <w:tcPr>
            <w:gridSpan w:val="3"/>
            <w:tcBorders>
              <w:left w:color="000000" w:space="0" w:sz="4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5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會員:杜自立</w:t>
            </w:r>
          </w:p>
          <w:p w:rsidR="00000000" w:rsidDel="00000000" w:rsidP="00000000" w:rsidRDefault="00000000" w:rsidRPr="00000000" w14:paraId="00000056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1.購買的土地上有很多廢棄物，是不是請地主自行清運。</w:t>
            </w:r>
          </w:p>
          <w:p w:rsidR="00000000" w:rsidDel="00000000" w:rsidP="00000000" w:rsidRDefault="00000000" w:rsidRPr="00000000" w14:paraId="00000057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2.購買土地上的建物，需要有正式的建築執照。</w:t>
            </w:r>
          </w:p>
          <w:p w:rsidR="00000000" w:rsidDel="00000000" w:rsidP="00000000" w:rsidRDefault="00000000" w:rsidRPr="00000000" w14:paraId="00000058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理事長 黃國峯回復</w:t>
            </w:r>
          </w:p>
          <w:p w:rsidR="00000000" w:rsidDel="00000000" w:rsidP="00000000" w:rsidRDefault="00000000" w:rsidRPr="00000000" w14:paraId="00000059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就以上購買土地過程中，若發現地主有任何不法情事(包含抵押土地等等)，理監事會將停止購買土地。</w:t>
            </w:r>
          </w:p>
          <w:p w:rsidR="00000000" w:rsidDel="00000000" w:rsidP="00000000" w:rsidRDefault="00000000" w:rsidRPr="00000000" w14:paraId="0000005A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會員:黃新年</w:t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40" w:line="500" w:lineRule="auto"/>
              <w:ind w:left="360" w:hanging="360"/>
              <w:rPr>
                <w:rFonts w:ascii="DFKai-SB" w:cs="DFKai-SB" w:eastAsia="DFKai-SB" w:hAnsi="DFKai-SB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8"/>
                <w:szCs w:val="28"/>
                <w:rtl w:val="0"/>
              </w:rPr>
              <w:t xml:space="preserve">說明台灣寶島行善義工團起名源由。</w:t>
            </w:r>
          </w:p>
          <w:p w:rsidR="00000000" w:rsidDel="00000000" w:rsidP="00000000" w:rsidRDefault="00000000" w:rsidRPr="00000000" w14:paraId="0000005C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理事長 黃國峯回復</w:t>
            </w:r>
          </w:p>
          <w:p w:rsidR="00000000" w:rsidDel="00000000" w:rsidP="00000000" w:rsidRDefault="00000000" w:rsidRPr="00000000" w14:paraId="0000005D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這段歷史我還真不知道，內政部對於章程內社團法人，來函要求予以修改，對於內政部要求，我個人覺得應該不會對寶島義工團受到影響。</w:t>
            </w:r>
          </w:p>
          <w:p w:rsidR="00000000" w:rsidDel="00000000" w:rsidP="00000000" w:rsidRDefault="00000000" w:rsidRPr="00000000" w14:paraId="0000005E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會員:洪正雄</w:t>
            </w:r>
          </w:p>
          <w:p w:rsidR="00000000" w:rsidDel="00000000" w:rsidP="00000000" w:rsidRDefault="00000000" w:rsidRPr="00000000" w14:paraId="0000005F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1.如果我們把社團法人拿掉會不會影響後續的募款。</w:t>
            </w:r>
          </w:p>
          <w:p w:rsidR="00000000" w:rsidDel="00000000" w:rsidP="00000000" w:rsidRDefault="00000000" w:rsidRPr="00000000" w14:paraId="00000060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理事長 黃國峯回復</w:t>
            </w:r>
          </w:p>
          <w:p w:rsidR="00000000" w:rsidDel="00000000" w:rsidP="00000000" w:rsidRDefault="00000000" w:rsidRPr="00000000" w14:paraId="00000061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募款部分尚不知有何影響，我也是第一次遇到這種狀況，內政部來函要求刪除章程內「社團法人」文字，對於修改後名稱，會詢問內政部相關問題以確保將來執行上不會產生問題，以上。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left w:color="000000" w:space="0" w:sz="12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240" w:line="480" w:lineRule="auto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散會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4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66">
            <w:pPr>
              <w:spacing w:after="240" w:line="500" w:lineRule="auto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11時10分</w:t>
            </w:r>
          </w:p>
        </w:tc>
      </w:tr>
    </w:tbl>
    <w:p w:rsidR="00000000" w:rsidDel="00000000" w:rsidP="00000000" w:rsidRDefault="00000000" w:rsidRPr="00000000" w14:paraId="00000069">
      <w:pPr>
        <w:spacing w:line="400" w:lineRule="auto"/>
        <w:ind w:right="-2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284" w:top="567" w:left="851" w:right="851" w:header="397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Georgia"/>
  <w:font w:name="DFKai-SB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jc w:val="right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（%1）"/>
      <w:lvlJc w:val="left"/>
      <w:pPr>
        <w:ind w:left="840" w:hanging="84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widowControl w:val="0"/>
        <w:spacing w:after="8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80" w:before="180" w:line="720" w:lineRule="auto"/>
      <w:jc w:val="both"/>
    </w:pPr>
    <w:rPr>
      <w:rFonts w:ascii="Cambria" w:cs="Cambria" w:eastAsia="Cambria" w:hAnsi="Cambria"/>
      <w:b w:val="1"/>
      <w:bCs w:val="1"/>
      <w:sz w:val="52"/>
      <w:szCs w:val="52"/>
    </w:rPr>
  </w:style>
  <w:style w:type="paragraph" w:styleId="Heading2">
    <w:name w:val="heading 2"/>
    <w:basedOn w:val="Normal"/>
    <w:next w:val="Normal"/>
    <w:pPr>
      <w:keepNext w:val="1"/>
      <w:keepLines w:val="1"/>
      <w:spacing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